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BC7511" w:rsidRDefault="00BC7511">
      <w:pPr>
        <w:jc w:val="right"/>
        <w:rPr>
          <w:rFonts w:ascii="Arial" w:eastAsia="Arial" w:hAnsi="Arial" w:cs="Arial"/>
          <w:b/>
        </w:rPr>
      </w:pPr>
    </w:p>
    <w:p w14:paraId="00000002" w14:textId="77777777" w:rsidR="00BC7511" w:rsidRDefault="00000000">
      <w:pPr>
        <w:pStyle w:val="Nagwek1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KARTA KURSU</w:t>
      </w:r>
    </w:p>
    <w:p w14:paraId="00000003" w14:textId="77777777" w:rsidR="00BC7511" w:rsidRDefault="0000000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Kierunek: </w:t>
      </w:r>
      <w:proofErr w:type="spellStart"/>
      <w:r>
        <w:rPr>
          <w:rFonts w:ascii="Arial" w:eastAsia="Arial" w:hAnsi="Arial" w:cs="Arial"/>
          <w:i/>
        </w:rPr>
        <w:t>Biolingwistyka</w:t>
      </w:r>
      <w:proofErr w:type="spellEnd"/>
      <w:r>
        <w:rPr>
          <w:rFonts w:ascii="Arial" w:eastAsia="Arial" w:hAnsi="Arial" w:cs="Arial"/>
          <w:i/>
        </w:rPr>
        <w:t xml:space="preserve"> z komunikacją kliniczną</w:t>
      </w:r>
    </w:p>
    <w:p w14:paraId="00000004" w14:textId="77777777" w:rsidR="00BC7511" w:rsidRDefault="0000000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Studia II stopnia (magisterskie), semestr 3</w:t>
      </w:r>
    </w:p>
    <w:p w14:paraId="00000005" w14:textId="77777777" w:rsidR="00BC7511" w:rsidRDefault="00000000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Rok akademicki: 2025/2026</w:t>
      </w:r>
    </w:p>
    <w:p w14:paraId="00000006" w14:textId="77777777" w:rsidR="00BC7511" w:rsidRDefault="00BC7511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40" w:type="dxa"/>
        <w:tblInd w:w="-14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BC7511" w14:paraId="7139396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00007" w14:textId="77777777" w:rsidR="00BC7511" w:rsidRDefault="00000000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0000008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Trauma a zachowania językowe</w:t>
            </w:r>
          </w:p>
        </w:tc>
      </w:tr>
      <w:tr w:rsidR="008E2009" w14:paraId="3B5BCD4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0000009" w14:textId="3F3FA91B" w:rsidR="008E2009" w:rsidRDefault="008E2009" w:rsidP="008E2009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 w języku angielskim</w:t>
            </w:r>
          </w:p>
        </w:tc>
        <w:tc>
          <w:tcPr>
            <w:tcW w:w="7655" w:type="dxa"/>
            <w:vAlign w:val="center"/>
          </w:tcPr>
          <w:p w14:paraId="0000000A" w14:textId="4069621A" w:rsidR="008E2009" w:rsidRDefault="008E2009" w:rsidP="008E2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Language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Behaviors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in Trauma</w:t>
            </w:r>
          </w:p>
        </w:tc>
      </w:tr>
    </w:tbl>
    <w:p w14:paraId="0000000B" w14:textId="77777777" w:rsidR="00BC7511" w:rsidRDefault="00BC7511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640" w:type="dxa"/>
        <w:tblInd w:w="-14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C7511" w14:paraId="4BDE104D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000000C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000000D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mgr Martyna Piotrowicz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000000E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BC7511" w14:paraId="21244413" w14:textId="77777777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14:paraId="0000000F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00000010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00000011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Katedra Języka Polskiego, Lingwistyki Kulturowej i Komunikacji Społecznej </w:t>
            </w:r>
          </w:p>
        </w:tc>
      </w:tr>
      <w:tr w:rsidR="00BC7511" w14:paraId="0754482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00000012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00000013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00000014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BC7511" w14:paraId="47618D76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0000015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0000016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00000017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0000018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p w14:paraId="00000019" w14:textId="77777777" w:rsidR="00BC7511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kursu (cele kształcenia)</w:t>
      </w:r>
    </w:p>
    <w:p w14:paraId="0000001A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BC7511" w14:paraId="047CBAAB" w14:textId="77777777">
        <w:trPr>
          <w:trHeight w:val="1365"/>
        </w:trPr>
        <w:tc>
          <w:tcPr>
            <w:tcW w:w="9640" w:type="dxa"/>
          </w:tcPr>
          <w:p w14:paraId="4AC0E5D3" w14:textId="77777777" w:rsidR="008E2009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Celem kursu jest wyposażenie studenta w wiedzę z zakresu wpływu traumy na funkcjonowanie językowe, rozpoznawanie językowych przejawów doświadczeń traumatycznych oraz rozwijanie kompetencji w zakresie adekwatnej i wspierającej komunikacji. </w:t>
            </w:r>
          </w:p>
          <w:p w14:paraId="0000001B" w14:textId="2EE2B830" w:rsidR="00BC7511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Kurs jest prowadzony w języku polskim. </w:t>
            </w:r>
          </w:p>
        </w:tc>
      </w:tr>
    </w:tbl>
    <w:p w14:paraId="0000001C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p w14:paraId="0000001D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p w14:paraId="0000001E" w14:textId="77777777" w:rsidR="00BC7511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Warunki wstępne</w:t>
      </w:r>
    </w:p>
    <w:p w14:paraId="0000001F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40" w:type="dxa"/>
        <w:tblInd w:w="-14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BC7511" w14:paraId="4011DA9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0000020" w14:textId="77777777" w:rsidR="00BC7511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0000021" w14:textId="77777777" w:rsidR="00BC751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Podstawowa wiedza z zakresu psychologii człowieka i specyfiki jego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zachowań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językowych. </w:t>
            </w:r>
          </w:p>
        </w:tc>
      </w:tr>
      <w:tr w:rsidR="00BC7511" w14:paraId="07FB6345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0000022" w14:textId="77777777" w:rsidR="00BC7511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0000023" w14:textId="77777777" w:rsidR="00BC751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Umiejętność czytanie ze zrozumieniem i streszczania tekstów naukowych.</w:t>
            </w:r>
          </w:p>
        </w:tc>
      </w:tr>
      <w:tr w:rsidR="00BC7511" w14:paraId="521BF913" w14:textId="77777777">
        <w:tc>
          <w:tcPr>
            <w:tcW w:w="1941" w:type="dxa"/>
            <w:shd w:val="clear" w:color="auto" w:fill="DBE5F1"/>
            <w:vAlign w:val="center"/>
          </w:tcPr>
          <w:p w14:paraId="00000024" w14:textId="77777777" w:rsidR="00BC7511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0000025" w14:textId="77777777" w:rsidR="00BC751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Wszystkie dotyczące przedmiotów psychologicznych i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biolingwistycznych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z roku I studiów.</w:t>
            </w:r>
          </w:p>
        </w:tc>
      </w:tr>
    </w:tbl>
    <w:p w14:paraId="00000026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p w14:paraId="00000027" w14:textId="77777777" w:rsidR="00BC7511" w:rsidRDefault="00000000">
      <w:pPr>
        <w:jc w:val="both"/>
        <w:rPr>
          <w:rFonts w:ascii="Arial" w:eastAsia="Arial" w:hAnsi="Arial" w:cs="Arial"/>
          <w:sz w:val="22"/>
          <w:szCs w:val="22"/>
        </w:rPr>
      </w:pPr>
      <w:r>
        <w:br w:type="page"/>
      </w:r>
      <w:r>
        <w:rPr>
          <w:rFonts w:ascii="Arial" w:eastAsia="Arial" w:hAnsi="Arial" w:cs="Arial"/>
          <w:sz w:val="22"/>
          <w:szCs w:val="22"/>
        </w:rPr>
        <w:lastRenderedPageBreak/>
        <w:t>Efekty uczenia się</w:t>
      </w:r>
    </w:p>
    <w:p w14:paraId="00000028" w14:textId="77777777" w:rsidR="00BC7511" w:rsidRDefault="00BC7511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C7511" w14:paraId="2B95A45E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0000029" w14:textId="77777777" w:rsidR="00BC7511" w:rsidRDefault="0000000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000002A" w14:textId="77777777" w:rsidR="00BC7511" w:rsidRDefault="0000000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000002B" w14:textId="77777777" w:rsidR="00BC7511" w:rsidRDefault="0000000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0"/>
                <w:id w:val="510586427"/>
              </w:sdtPr>
              <w:sdtContent/>
            </w:sdt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C7511" w14:paraId="26CF7467" w14:textId="77777777">
        <w:trPr>
          <w:cantSplit/>
          <w:trHeight w:val="1838"/>
        </w:trPr>
        <w:tc>
          <w:tcPr>
            <w:tcW w:w="1979" w:type="dxa"/>
            <w:vMerge/>
            <w:shd w:val="clear" w:color="auto" w:fill="DBE5F1"/>
            <w:vAlign w:val="center"/>
          </w:tcPr>
          <w:p w14:paraId="0000002C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000002D" w14:textId="77777777" w:rsidR="00BC7511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 ukończeniu kursu student:</w:t>
            </w:r>
          </w:p>
          <w:p w14:paraId="0000002E" w14:textId="09657AE8" w:rsidR="00BC7511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W01 –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wie</w:t>
            </w:r>
            <w:r w:rsidR="008E2009"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czym jest trauma, wyróżnia jej rodzaje</w:t>
            </w:r>
          </w:p>
          <w:p w14:paraId="0000002F" w14:textId="77777777" w:rsidR="00BC7511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W02 –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zna wpływ traumy na układ nerwowy, procesy poznawcze, emocjonalne i komunikacyjne.</w:t>
            </w:r>
          </w:p>
          <w:p w14:paraId="00000030" w14:textId="77777777" w:rsidR="00BC7511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W03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–   rozumie, w jaki sposób doświadczenia traumatyczne mogą zakłócać rozwój i funkcjonowanie językowe dzieci i dorosłych.</w:t>
            </w:r>
          </w:p>
        </w:tc>
        <w:tc>
          <w:tcPr>
            <w:tcW w:w="2365" w:type="dxa"/>
          </w:tcPr>
          <w:p w14:paraId="1F282C28" w14:textId="77777777" w:rsidR="00B05783" w:rsidRDefault="00B05783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B0EAAC2" w14:textId="1B296C30" w:rsidR="00B05783" w:rsidRDefault="00B05783" w:rsidP="00B05783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K_W2</w:t>
            </w:r>
          </w:p>
          <w:p w14:paraId="0259E792" w14:textId="0074C801" w:rsidR="00B05783" w:rsidRDefault="00B05783" w:rsidP="00B05783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K_W4</w:t>
            </w:r>
          </w:p>
          <w:p w14:paraId="00000031" w14:textId="4CB978BE" w:rsidR="00BC7511" w:rsidRDefault="00B05783" w:rsidP="00B0578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K_W5</w:t>
            </w:r>
          </w:p>
          <w:p w14:paraId="00000032" w14:textId="77777777" w:rsidR="00BC7511" w:rsidRDefault="00BC751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0000033" w14:textId="77777777" w:rsidR="00BC7511" w:rsidRDefault="00BC7511">
      <w:pPr>
        <w:jc w:val="both"/>
        <w:rPr>
          <w:rFonts w:ascii="Arial" w:eastAsia="Arial" w:hAnsi="Arial" w:cs="Arial"/>
          <w:sz w:val="22"/>
          <w:szCs w:val="22"/>
        </w:rPr>
      </w:pPr>
    </w:p>
    <w:p w14:paraId="00000034" w14:textId="77777777" w:rsidR="00BC7511" w:rsidRDefault="00BC7511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C7511" w14:paraId="54C1EE4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0000035" w14:textId="77777777" w:rsidR="00BC7511" w:rsidRDefault="0000000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0000036" w14:textId="77777777" w:rsidR="00BC7511" w:rsidRDefault="0000000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0000037" w14:textId="77777777" w:rsidR="00BC7511" w:rsidRDefault="0000000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"/>
                <w:id w:val="2089335624"/>
              </w:sdtPr>
              <w:sdtContent/>
            </w:sdt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C7511" w14:paraId="2EDE4D71" w14:textId="77777777">
        <w:trPr>
          <w:cantSplit/>
          <w:trHeight w:val="2116"/>
        </w:trPr>
        <w:tc>
          <w:tcPr>
            <w:tcW w:w="1985" w:type="dxa"/>
            <w:vMerge/>
            <w:shd w:val="clear" w:color="auto" w:fill="DBE5F1"/>
            <w:vAlign w:val="center"/>
          </w:tcPr>
          <w:p w14:paraId="00000038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0000039" w14:textId="77777777" w:rsidR="00BC7511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 ukończeniu kursu student:</w:t>
            </w:r>
          </w:p>
          <w:p w14:paraId="0000003A" w14:textId="77777777" w:rsidR="00BC7511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U01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– potrafi rozpoznawać przejawy traumy w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zachowaniach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językowych oraz komunikacji interpersonalnej.</w:t>
            </w:r>
          </w:p>
          <w:p w14:paraId="0000003B" w14:textId="77777777" w:rsidR="00BC7511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U02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–  umie analizować wypowiedzi osób po doświadczeniach traumatycznych, identyfikować specyficzne zaburzenia językowe i komunikacyjne.</w:t>
            </w:r>
          </w:p>
          <w:p w14:paraId="0000003C" w14:textId="77777777" w:rsidR="00BC7511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U03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– potrafi dobrać adekwatne strategie komunikacyjne wspierające osoby po traumie w procesie nauki lub terapii językowej.</w:t>
            </w:r>
          </w:p>
        </w:tc>
        <w:tc>
          <w:tcPr>
            <w:tcW w:w="2410" w:type="dxa"/>
          </w:tcPr>
          <w:p w14:paraId="2C346E5A" w14:textId="77777777" w:rsidR="00B05783" w:rsidRDefault="00B05783" w:rsidP="00B05783">
            <w:pPr>
              <w:widowControl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5859D51" w14:textId="6332BAC8" w:rsidR="00B05783" w:rsidRPr="00A3536D" w:rsidRDefault="00B05783" w:rsidP="00B05783">
            <w:pPr>
              <w:widowControl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K_U1</w:t>
            </w:r>
          </w:p>
          <w:p w14:paraId="6A2A0141" w14:textId="48887AEA" w:rsidR="00B05783" w:rsidRPr="00A3536D" w:rsidRDefault="00B05783" w:rsidP="00B05783">
            <w:pPr>
              <w:widowControl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  <w:p w14:paraId="129E41C0" w14:textId="5351A517" w:rsidR="00B05783" w:rsidRDefault="00B05783" w:rsidP="00B05783">
            <w:pPr>
              <w:widowControl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  <w:p w14:paraId="00F0777B" w14:textId="7C02A536" w:rsidR="00B05783" w:rsidRPr="00A3536D" w:rsidRDefault="00B05783" w:rsidP="00B05783">
            <w:pPr>
              <w:widowControl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  <w:p w14:paraId="28FCAFC9" w14:textId="77777777" w:rsidR="00B05783" w:rsidRPr="00A3536D" w:rsidRDefault="00B05783" w:rsidP="00B05783">
            <w:pPr>
              <w:widowControl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000003D" w14:textId="31F10764" w:rsidR="00BC7511" w:rsidRDefault="00BC7511">
            <w:pPr>
              <w:widowControl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000003E" w14:textId="77777777" w:rsidR="00BC7511" w:rsidRDefault="00BC7511">
      <w:pPr>
        <w:jc w:val="both"/>
        <w:rPr>
          <w:rFonts w:ascii="Arial" w:eastAsia="Arial" w:hAnsi="Arial" w:cs="Arial"/>
          <w:sz w:val="22"/>
          <w:szCs w:val="22"/>
        </w:rPr>
      </w:pPr>
    </w:p>
    <w:p w14:paraId="0000003F" w14:textId="77777777" w:rsidR="00BC7511" w:rsidRDefault="00BC7511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C7511" w14:paraId="3E8CFF94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0000040" w14:textId="77777777" w:rsidR="00BC7511" w:rsidRDefault="0000000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0000041" w14:textId="77777777" w:rsidR="00BC7511" w:rsidRDefault="0000000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0000042" w14:textId="77777777" w:rsidR="00BC7511" w:rsidRDefault="0000000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"/>
                <w:id w:val="670451245"/>
              </w:sdtPr>
              <w:sdtContent/>
            </w:sdt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C7511" w14:paraId="4235AC07" w14:textId="77777777">
        <w:trPr>
          <w:cantSplit/>
          <w:trHeight w:val="1984"/>
        </w:trPr>
        <w:tc>
          <w:tcPr>
            <w:tcW w:w="1985" w:type="dxa"/>
            <w:vMerge/>
            <w:shd w:val="clear" w:color="auto" w:fill="DBE5F1"/>
            <w:vAlign w:val="center"/>
          </w:tcPr>
          <w:p w14:paraId="00000043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0000044" w14:textId="77777777" w:rsidR="00BC7511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 ukończeniu kursu student:</w:t>
            </w:r>
          </w:p>
          <w:p w14:paraId="00000045" w14:textId="77777777" w:rsidR="00BC7511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K01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– jest wrażliwy na potrzeby osób po doświadczeniach traumatycznych i rozumie znaczenie empatycznej komunikacji.</w:t>
            </w:r>
          </w:p>
          <w:p w14:paraId="00000046" w14:textId="77777777" w:rsidR="00BC7511" w:rsidRDefault="00000000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K02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–  potrafi współpracować z interdyscyplinarnym zespołem w zakresie wsparcia językowego osób po traumie.</w:t>
            </w:r>
          </w:p>
        </w:tc>
        <w:tc>
          <w:tcPr>
            <w:tcW w:w="2410" w:type="dxa"/>
          </w:tcPr>
          <w:p w14:paraId="54170C25" w14:textId="77777777" w:rsidR="00B05783" w:rsidRDefault="00B05783" w:rsidP="00B05783">
            <w:pPr>
              <w:widowControl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BCE092A" w14:textId="727A2CD6" w:rsidR="00B05783" w:rsidRPr="00A3536D" w:rsidRDefault="00B05783" w:rsidP="00B05783">
            <w:pPr>
              <w:widowControl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K_K1</w:t>
            </w:r>
          </w:p>
          <w:p w14:paraId="05B0C2F5" w14:textId="19BB2819" w:rsidR="00B05783" w:rsidRPr="00A3536D" w:rsidRDefault="00B05783" w:rsidP="00B05783">
            <w:pPr>
              <w:widowControl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K_K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  <w:p w14:paraId="00000047" w14:textId="5A42714A" w:rsidR="00BC7511" w:rsidRDefault="00B05783" w:rsidP="00B0578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K_K3</w:t>
            </w:r>
          </w:p>
        </w:tc>
      </w:tr>
    </w:tbl>
    <w:p w14:paraId="00000048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tbl>
      <w:tblPr>
        <w:tblStyle w:val="a6"/>
        <w:tblW w:w="9639" w:type="dxa"/>
        <w:tblInd w:w="-14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559"/>
        <w:gridCol w:w="709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C7511" w14:paraId="20156B87" w14:textId="77777777">
        <w:trPr>
          <w:cantSplit/>
          <w:trHeight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000049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BC7511" w14:paraId="70CACB7E" w14:textId="77777777">
        <w:trPr>
          <w:cantSplit/>
          <w:trHeight w:val="654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14:paraId="00000057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559" w:type="dxa"/>
            <w:vMerge w:val="restart"/>
            <w:vAlign w:val="center"/>
          </w:tcPr>
          <w:p w14:paraId="00000058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14:paraId="00000059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663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00005A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BC7511" w14:paraId="2EED9C7B" w14:textId="77777777">
        <w:trPr>
          <w:cantSplit/>
          <w:trHeight w:val="477"/>
        </w:trPr>
        <w:tc>
          <w:tcPr>
            <w:tcW w:w="1418" w:type="dxa"/>
            <w:vMerge/>
            <w:shd w:val="clear" w:color="auto" w:fill="DBE5F1"/>
            <w:vAlign w:val="center"/>
          </w:tcPr>
          <w:p w14:paraId="00000066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0000067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000068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0000069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000006A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000006B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000006C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000006D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00006E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000006F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000070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0000071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000072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0000073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BC7511" w14:paraId="6C98F053" w14:textId="77777777">
        <w:trPr>
          <w:trHeight w:val="499"/>
        </w:trPr>
        <w:tc>
          <w:tcPr>
            <w:tcW w:w="1418" w:type="dxa"/>
            <w:shd w:val="clear" w:color="auto" w:fill="DBE5F1"/>
            <w:vAlign w:val="center"/>
          </w:tcPr>
          <w:p w14:paraId="00000074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559" w:type="dxa"/>
            <w:vAlign w:val="center"/>
          </w:tcPr>
          <w:p w14:paraId="00000075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000076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000078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000007A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00007C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00007E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000080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BC7511" w14:paraId="42489198" w14:textId="77777777">
        <w:trPr>
          <w:trHeight w:val="462"/>
        </w:trPr>
        <w:tc>
          <w:tcPr>
            <w:tcW w:w="1418" w:type="dxa"/>
            <w:vAlign w:val="center"/>
          </w:tcPr>
          <w:p w14:paraId="00000082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0000083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000084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000086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0000088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00008A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00008C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00008E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0000090" w14:textId="77777777" w:rsidR="00BC7511" w:rsidRDefault="00BC751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0000091" w14:textId="77777777" w:rsidR="00BC7511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14:paraId="00000092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BC7511" w14:paraId="75064E5B" w14:textId="77777777">
        <w:trPr>
          <w:trHeight w:val="339"/>
        </w:trPr>
        <w:tc>
          <w:tcPr>
            <w:tcW w:w="9622" w:type="dxa"/>
          </w:tcPr>
          <w:p w14:paraId="00000093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Wykład konwersatoryjny, prezentacja multimedialna, dyskusja, film instruktażowy. </w:t>
            </w:r>
          </w:p>
        </w:tc>
      </w:tr>
    </w:tbl>
    <w:p w14:paraId="00000094" w14:textId="77777777" w:rsidR="00BC7511" w:rsidRDefault="00BC751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0000095" w14:textId="77777777" w:rsidR="00BC7511" w:rsidRDefault="00BC751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0000096" w14:textId="77777777" w:rsidR="00BC7511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Formy sprawdzania efektów uczenia się</w:t>
      </w:r>
    </w:p>
    <w:p w14:paraId="00000097" w14:textId="77777777" w:rsidR="00BC7511" w:rsidRDefault="00BC751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8"/>
        <w:tblW w:w="9621" w:type="dxa"/>
        <w:tblInd w:w="-11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C7511" w14:paraId="0DF8E69B" w14:textId="77777777" w:rsidTr="00B0578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0000098" w14:textId="77777777" w:rsidR="00BC7511" w:rsidRDefault="00BC7511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000099" w14:textId="77777777" w:rsidR="00BC7511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00009A" w14:textId="77777777" w:rsidR="00BC7511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00009B" w14:textId="77777777" w:rsidR="00BC7511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00009C" w14:textId="77777777" w:rsidR="00BC7511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00009D" w14:textId="77777777" w:rsidR="00BC7511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00009E" w14:textId="77777777" w:rsidR="00BC7511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00009F" w14:textId="77777777" w:rsidR="00BC7511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0000A0" w14:textId="77777777" w:rsidR="00BC7511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00000A1" w14:textId="77777777" w:rsidR="00BC7511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00000A2" w14:textId="77777777" w:rsidR="00BC7511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0000A3" w14:textId="77777777" w:rsidR="00BC7511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0000A4" w14:textId="77777777" w:rsidR="00BC7511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0000A5" w14:textId="77777777" w:rsidR="00BC7511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Test zaliczeniowy</w:t>
            </w:r>
          </w:p>
        </w:tc>
      </w:tr>
      <w:tr w:rsidR="00BC7511" w14:paraId="20B3915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00000A6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00000A7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A8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A9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AA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AB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AC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AD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AE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00000AF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00000B0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B1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B2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B3" w14:textId="77777777" w:rsidR="00BC751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BC7511" w14:paraId="23DC7A7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0000B4" w14:textId="77777777" w:rsidR="00BC7511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00000B5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B6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B7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B8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B9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BA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BB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BC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00000BD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00000BE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BF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C0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C1" w14:textId="77777777" w:rsidR="00BC751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BC7511" w14:paraId="5C52433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0000C2" w14:textId="77777777" w:rsidR="00BC7511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000000C3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C4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C5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C6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C7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C8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C9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CA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00000CB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00000CC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CD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CE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CF" w14:textId="77777777" w:rsidR="00BC751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BC7511" w14:paraId="5AE8E8E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00000D0" w14:textId="77777777" w:rsidR="00BC7511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0000D1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D2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D3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D4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D5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D6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D7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D8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00000D9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00000DA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DB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DC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DD" w14:textId="77777777" w:rsidR="00BC751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BC7511" w14:paraId="343C871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0000DE" w14:textId="77777777" w:rsidR="00BC7511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00000DF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E0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E1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E2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E3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E4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E5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E6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00000E7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00000E8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E9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EA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EB" w14:textId="77777777" w:rsidR="00BC751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BC7511" w14:paraId="11166F2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00000EC" w14:textId="77777777" w:rsidR="00BC7511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00000ED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EE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EF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F0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F1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F2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F3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F4" w14:textId="77777777" w:rsidR="00BC751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0000F5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00000F6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F7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F8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F9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BC7511" w14:paraId="24B29B5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0000FA" w14:textId="77777777" w:rsidR="00BC7511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000000FB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FC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FD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FE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0FF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100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101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102" w14:textId="77777777" w:rsidR="00BC7511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000103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0000104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105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106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0107" w14:textId="77777777" w:rsidR="00BC7511" w:rsidRDefault="00BC7511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0000108" w14:textId="77777777" w:rsidR="00BC7511" w:rsidRDefault="00BC751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0000109" w14:textId="77777777" w:rsidR="00BC7511" w:rsidRDefault="00BC751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40" w:type="dxa"/>
        <w:tblInd w:w="-14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BC7511" w14:paraId="72FEE5BF" w14:textId="77777777">
        <w:tc>
          <w:tcPr>
            <w:tcW w:w="1941" w:type="dxa"/>
            <w:shd w:val="clear" w:color="auto" w:fill="DBE5F1"/>
            <w:vAlign w:val="center"/>
          </w:tcPr>
          <w:p w14:paraId="0000010A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000010B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Krótki test zaliczeniowy (z wykorzystaniem różnych modeli zadań) przeprowadzony na ostatnich zajęciach. Udział w dyskusjach w trakcie spotkań audytoryjnych. Frekwencja na zajęciach, z dopuszczalną jedną nieobecnością na jednym spotkaniu.</w:t>
            </w:r>
          </w:p>
        </w:tc>
      </w:tr>
    </w:tbl>
    <w:p w14:paraId="0000010C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p w14:paraId="0000010D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tbl>
      <w:tblPr>
        <w:tblStyle w:val="aa"/>
        <w:tblW w:w="9640" w:type="dxa"/>
        <w:tblInd w:w="-14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BC7511" w14:paraId="37C0BB9C" w14:textId="77777777">
        <w:trPr>
          <w:trHeight w:val="422"/>
        </w:trPr>
        <w:tc>
          <w:tcPr>
            <w:tcW w:w="1941" w:type="dxa"/>
            <w:shd w:val="clear" w:color="auto" w:fill="DBE5F1"/>
            <w:vAlign w:val="center"/>
          </w:tcPr>
          <w:p w14:paraId="0000010E" w14:textId="77777777" w:rsidR="00BC7511" w:rsidRDefault="00000000">
            <w:pPr>
              <w:spacing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000010F" w14:textId="77777777" w:rsidR="00BC75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Kurs, jako prowadzony w trybie stacjonarnym i zdalnym, jest tożsamy.</w:t>
            </w:r>
          </w:p>
        </w:tc>
      </w:tr>
    </w:tbl>
    <w:p w14:paraId="00000110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p w14:paraId="00000111" w14:textId="77777777" w:rsidR="00BC7511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Treści merytoryczne (wykaz tematów)</w:t>
      </w:r>
    </w:p>
    <w:p w14:paraId="00000112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BC7511" w14:paraId="77EA26CF" w14:textId="77777777">
        <w:trPr>
          <w:trHeight w:val="1136"/>
        </w:trPr>
        <w:tc>
          <w:tcPr>
            <w:tcW w:w="9622" w:type="dxa"/>
          </w:tcPr>
          <w:p w14:paraId="00000113" w14:textId="77777777" w:rsidR="00BC7511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Wprowadzenie do pro</w:t>
            </w:r>
            <w:r>
              <w:rPr>
                <w:rFonts w:ascii="Arial" w:eastAsia="Arial" w:hAnsi="Arial" w:cs="Arial"/>
                <w:sz w:val="22"/>
                <w:szCs w:val="22"/>
              </w:rPr>
              <w:t>blematyki traumy.</w:t>
            </w:r>
          </w:p>
          <w:p w14:paraId="00000114" w14:textId="77777777" w:rsidR="00BC7511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Neurobiologiczne podstawy traumy.</w:t>
            </w:r>
          </w:p>
          <w:p w14:paraId="00000115" w14:textId="77777777" w:rsidR="00BC7511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Trauma a procesy językowe.</w:t>
            </w:r>
          </w:p>
          <w:p w14:paraId="00000116" w14:textId="77777777" w:rsidR="00BC7511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Rozwój językowy w kontekście doświadczeń traumatycznych.</w:t>
            </w:r>
          </w:p>
          <w:p w14:paraId="00000117" w14:textId="77777777" w:rsidR="00BC7511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Zachowania językowe osób dorosłych po traumie.</w:t>
            </w:r>
          </w:p>
          <w:p w14:paraId="00000118" w14:textId="77777777" w:rsidR="00BC7511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Diagnoza i rozpoznawanie objawów traumy w komunikacji.</w:t>
            </w:r>
          </w:p>
          <w:p w14:paraId="00000119" w14:textId="77777777" w:rsidR="00BC7511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Strategie komunikacyjne. Perspektywa interdyscyplinarna.</w:t>
            </w:r>
          </w:p>
        </w:tc>
      </w:tr>
    </w:tbl>
    <w:p w14:paraId="0000011A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p w14:paraId="0000011B" w14:textId="77777777" w:rsidR="00BC7511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podstawowej</w:t>
      </w:r>
    </w:p>
    <w:p w14:paraId="0000011C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tbl>
      <w:tblPr>
        <w:tblStyle w:val="ac"/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BC7511" w14:paraId="6CDFDCEA" w14:textId="77777777">
        <w:trPr>
          <w:trHeight w:val="553"/>
        </w:trPr>
        <w:tc>
          <w:tcPr>
            <w:tcW w:w="9622" w:type="dxa"/>
          </w:tcPr>
          <w:p w14:paraId="0000011D" w14:textId="77777777" w:rsidR="00BC751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Grab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ias, S., Panasiuk J., Woźniak T., 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Standardy postępowania logopedycznego, </w:t>
            </w:r>
            <w:r>
              <w:rPr>
                <w:rFonts w:ascii="Arial" w:eastAsia="Arial" w:hAnsi="Arial" w:cs="Arial"/>
                <w:sz w:val="22"/>
                <w:szCs w:val="22"/>
              </w:rPr>
              <w:t>Lublin 2015, Wydawnictwo Uniwersytetu Marii Curie-Skłodowskiej.</w:t>
            </w:r>
          </w:p>
          <w:p w14:paraId="0000011E" w14:textId="77777777" w:rsidR="00BC751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Grabias, S.,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Kurkowsk,i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M.,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Logopedia. Teoria zaburzeń mowy, </w:t>
            </w:r>
            <w:r>
              <w:rPr>
                <w:rFonts w:ascii="Arial" w:eastAsia="Arial" w:hAnsi="Arial" w:cs="Arial"/>
                <w:sz w:val="22"/>
                <w:szCs w:val="22"/>
              </w:rPr>
              <w:t>Lublin 2015, Wydawnictwo Uniwersytetu Marii Curie-Skłodowskiej.</w:t>
            </w:r>
          </w:p>
          <w:p w14:paraId="0000011F" w14:textId="2C311C61" w:rsidR="00BC751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Maté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G.,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Mit normalności. Trauma, choroba i </w:t>
            </w:r>
            <w:r w:rsidR="00B05783">
              <w:rPr>
                <w:rFonts w:ascii="Arial" w:eastAsia="Arial" w:hAnsi="Arial" w:cs="Arial"/>
                <w:i/>
                <w:sz w:val="22"/>
                <w:szCs w:val="22"/>
              </w:rPr>
              <w:t>uzdrawianie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w toksycznej kulturze</w:t>
            </w:r>
            <w:r>
              <w:rPr>
                <w:rFonts w:ascii="Arial" w:eastAsia="Arial" w:hAnsi="Arial" w:cs="Arial"/>
                <w:sz w:val="22"/>
                <w:szCs w:val="22"/>
              </w:rPr>
              <w:t>, Kraków 2023, Wydawnictwo Czarna Owca.</w:t>
            </w:r>
          </w:p>
          <w:p w14:paraId="00000120" w14:textId="77777777" w:rsidR="00BC7511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Sadecka, S.,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Powrót do ciała: Jak odzyskać siebie po doświadczeniu traumy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. Kraków </w:t>
            </w: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2025,  Wydawnictwo Uniwersytetu Jagiellońskiego.</w:t>
            </w:r>
          </w:p>
        </w:tc>
      </w:tr>
    </w:tbl>
    <w:p w14:paraId="00000121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p w14:paraId="00000122" w14:textId="77777777" w:rsidR="00BC7511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</w:p>
    <w:p w14:paraId="00000123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tbl>
      <w:tblPr>
        <w:tblStyle w:val="ad"/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BC7511" w14:paraId="632AF7D0" w14:textId="77777777">
        <w:trPr>
          <w:trHeight w:val="1112"/>
        </w:trPr>
        <w:tc>
          <w:tcPr>
            <w:tcW w:w="9622" w:type="dxa"/>
          </w:tcPr>
          <w:p w14:paraId="00000124" w14:textId="77777777" w:rsidR="00BC7511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Chris,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T., Dzieci i młodzież ze zdezorganizowanym stylem przywiązania się. Podejście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mentalizowania</w:t>
            </w:r>
            <w:proofErr w:type="spellEnd"/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w empatycznej opiece opartej na wiedzy o przywiązaniu i traumie, Sopot 2020, Gdańskie Wydawnictwo Pedagogiczne.</w:t>
            </w:r>
          </w:p>
          <w:p w14:paraId="00000125" w14:textId="77777777" w:rsidR="00BC7511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Grajcarek, A (red.), Jak rozpoznać dziecko krzywdzone? Poradnik dla osób pracujących z dziećmi i młodzieżą, </w:t>
            </w:r>
            <w:r>
              <w:rPr>
                <w:rFonts w:ascii="Arial" w:eastAsia="Arial" w:hAnsi="Arial" w:cs="Arial"/>
                <w:sz w:val="22"/>
                <w:szCs w:val="22"/>
              </w:rPr>
              <w:t>Kraków 2014, Wydawnictwo Fundacji ad vocem im. Marka Hieronima Sycha.</w:t>
            </w:r>
          </w:p>
          <w:p w14:paraId="00000126" w14:textId="77777777" w:rsidR="00BC7511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Bruce, D. P.,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Winfrey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O.,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Co Ci się przydarzyło? Rozmowy o traumie, odporności psychicznej i zdrowieniu</w:t>
            </w:r>
            <w:r>
              <w:rPr>
                <w:rFonts w:ascii="Arial" w:eastAsia="Arial" w:hAnsi="Arial" w:cs="Arial"/>
                <w:sz w:val="22"/>
                <w:szCs w:val="22"/>
              </w:rPr>
              <w:t>, Warszawa 2022, Wydawnictwo Agora.</w:t>
            </w:r>
          </w:p>
          <w:p w14:paraId="00000127" w14:textId="77777777" w:rsidR="00BC7511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Klecka, M.,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Palicka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I. (2018).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Trauma rozwojowa u dzieci – perspektywa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neurorozwojowa</w:t>
            </w:r>
            <w:proofErr w:type="spellEnd"/>
            <w:r>
              <w:rPr>
                <w:rFonts w:ascii="Arial" w:eastAsia="Arial" w:hAnsi="Arial" w:cs="Arial"/>
                <w:i/>
                <w:sz w:val="22"/>
                <w:szCs w:val="22"/>
              </w:rPr>
              <w:t>. Dziecko krzywdzone. Teoria, badania, praktyka</w:t>
            </w:r>
            <w:r>
              <w:rPr>
                <w:rFonts w:ascii="Arial" w:eastAsia="Arial" w:hAnsi="Arial" w:cs="Arial"/>
                <w:sz w:val="22"/>
                <w:szCs w:val="22"/>
              </w:rPr>
              <w:t>, vol. 17, nr 2, s. 26–37.</w:t>
            </w:r>
          </w:p>
          <w:p w14:paraId="00000128" w14:textId="77777777" w:rsidR="00BC7511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Rothschild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B..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Ciało pamięta. Psychofizjologia traumy i terapia osób po urazie psychicznym</w:t>
            </w:r>
            <w:r>
              <w:rPr>
                <w:rFonts w:ascii="Arial" w:eastAsia="Arial" w:hAnsi="Arial" w:cs="Arial"/>
                <w:sz w:val="22"/>
                <w:szCs w:val="22"/>
              </w:rPr>
              <w:t>. Przeł. R. Andruszko. Kraków: Wydawnictwo Uniwersytetu Jagiellońskiego</w:t>
            </w:r>
          </w:p>
        </w:tc>
      </w:tr>
    </w:tbl>
    <w:p w14:paraId="00000129" w14:textId="77777777" w:rsidR="00BC7511" w:rsidRDefault="00BC751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000012A" w14:textId="77777777" w:rsidR="00BC7511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14:paraId="0000012B" w14:textId="77777777" w:rsidR="00BC7511" w:rsidRDefault="00BC7511">
      <w:pPr>
        <w:rPr>
          <w:rFonts w:ascii="Arial" w:eastAsia="Arial" w:hAnsi="Arial" w:cs="Arial"/>
          <w:sz w:val="22"/>
          <w:szCs w:val="22"/>
        </w:rPr>
      </w:pPr>
    </w:p>
    <w:tbl>
      <w:tblPr>
        <w:tblStyle w:val="ae"/>
        <w:tblW w:w="9582" w:type="dxa"/>
        <w:tblInd w:w="-11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989"/>
        <w:gridCol w:w="827"/>
      </w:tblGrid>
      <w:tr w:rsidR="00BC7511" w14:paraId="0271DBAE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000012C" w14:textId="77777777" w:rsidR="00BC7511" w:rsidRDefault="0000000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989" w:type="dxa"/>
            <w:vAlign w:val="center"/>
          </w:tcPr>
          <w:p w14:paraId="0000012D" w14:textId="77777777" w:rsidR="00BC7511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827" w:type="dxa"/>
            <w:vAlign w:val="center"/>
          </w:tcPr>
          <w:p w14:paraId="0000012E" w14:textId="77777777" w:rsidR="00BC7511" w:rsidRDefault="0000000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BC7511" w14:paraId="65055203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000012F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89" w:type="dxa"/>
            <w:vAlign w:val="center"/>
          </w:tcPr>
          <w:p w14:paraId="00000130" w14:textId="77777777" w:rsidR="00BC7511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Konwersatorium, ćwiczenia, laboratorium, itd.</w:t>
            </w:r>
          </w:p>
        </w:tc>
        <w:tc>
          <w:tcPr>
            <w:tcW w:w="827" w:type="dxa"/>
            <w:vAlign w:val="center"/>
          </w:tcPr>
          <w:p w14:paraId="00000131" w14:textId="77777777" w:rsidR="00BC7511" w:rsidRDefault="0000000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  <w:tr w:rsidR="00BC7511" w14:paraId="182838F4" w14:textId="77777777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14:paraId="00000132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89" w:type="dxa"/>
            <w:tcBorders>
              <w:bottom w:val="single" w:sz="4" w:space="0" w:color="95B3D7"/>
            </w:tcBorders>
            <w:vAlign w:val="center"/>
          </w:tcPr>
          <w:p w14:paraId="00000133" w14:textId="77777777" w:rsidR="00BC7511" w:rsidRDefault="00000000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827" w:type="dxa"/>
            <w:tcBorders>
              <w:bottom w:val="single" w:sz="4" w:space="0" w:color="95B3D7"/>
            </w:tcBorders>
            <w:vAlign w:val="center"/>
          </w:tcPr>
          <w:p w14:paraId="00000134" w14:textId="77777777" w:rsidR="00BC7511" w:rsidRDefault="0000000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BC7511" w14:paraId="5A1D966C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0000135" w14:textId="77777777" w:rsidR="00BC7511" w:rsidRDefault="0000000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989" w:type="dxa"/>
            <w:vAlign w:val="center"/>
          </w:tcPr>
          <w:p w14:paraId="00000136" w14:textId="77777777" w:rsidR="00BC7511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827" w:type="dxa"/>
            <w:vAlign w:val="center"/>
          </w:tcPr>
          <w:p w14:paraId="00000137" w14:textId="77777777" w:rsidR="00BC7511" w:rsidRDefault="0000000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BC7511" w14:paraId="3C208666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0000138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89" w:type="dxa"/>
            <w:vAlign w:val="center"/>
          </w:tcPr>
          <w:p w14:paraId="00000139" w14:textId="77777777" w:rsidR="00BC7511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827" w:type="dxa"/>
            <w:vAlign w:val="center"/>
          </w:tcPr>
          <w:p w14:paraId="0000013A" w14:textId="77777777" w:rsidR="00BC7511" w:rsidRDefault="0000000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BC7511" w14:paraId="46D0D6BD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000013B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89" w:type="dxa"/>
            <w:vAlign w:val="center"/>
          </w:tcPr>
          <w:p w14:paraId="0000013C" w14:textId="77777777" w:rsidR="00BC7511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827" w:type="dxa"/>
            <w:vAlign w:val="center"/>
          </w:tcPr>
          <w:p w14:paraId="0000013D" w14:textId="77777777" w:rsidR="00BC7511" w:rsidRDefault="0000000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BC7511" w14:paraId="54CAE8C6" w14:textId="77777777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14:paraId="0000013E" w14:textId="77777777" w:rsidR="00BC7511" w:rsidRDefault="00BC7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89" w:type="dxa"/>
            <w:tcBorders>
              <w:bottom w:val="single" w:sz="4" w:space="0" w:color="95B3D7"/>
            </w:tcBorders>
            <w:vAlign w:val="center"/>
          </w:tcPr>
          <w:p w14:paraId="0000013F" w14:textId="77777777" w:rsidR="00BC7511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egzaminu/zaliczenia/pracy zaliczeniowej</w:t>
            </w:r>
          </w:p>
        </w:tc>
        <w:tc>
          <w:tcPr>
            <w:tcW w:w="827" w:type="dxa"/>
            <w:tcBorders>
              <w:bottom w:val="single" w:sz="4" w:space="0" w:color="95B3D7"/>
            </w:tcBorders>
            <w:vAlign w:val="center"/>
          </w:tcPr>
          <w:p w14:paraId="00000140" w14:textId="77777777" w:rsidR="00BC7511" w:rsidRDefault="0000000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BC7511" w14:paraId="0750E526" w14:textId="77777777">
        <w:trPr>
          <w:trHeight w:val="365"/>
        </w:trPr>
        <w:tc>
          <w:tcPr>
            <w:tcW w:w="8755" w:type="dxa"/>
            <w:gridSpan w:val="2"/>
            <w:shd w:val="clear" w:color="auto" w:fill="DBE5F1"/>
            <w:vAlign w:val="center"/>
          </w:tcPr>
          <w:p w14:paraId="00000141" w14:textId="77777777" w:rsidR="00BC7511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827" w:type="dxa"/>
            <w:vAlign w:val="center"/>
          </w:tcPr>
          <w:p w14:paraId="00000143" w14:textId="77777777" w:rsidR="00BC7511" w:rsidRDefault="0000000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</w:tr>
      <w:tr w:rsidR="00BC7511" w14:paraId="4573A7E3" w14:textId="77777777">
        <w:trPr>
          <w:trHeight w:val="392"/>
        </w:trPr>
        <w:tc>
          <w:tcPr>
            <w:tcW w:w="8755" w:type="dxa"/>
            <w:gridSpan w:val="2"/>
            <w:shd w:val="clear" w:color="auto" w:fill="DBE5F1"/>
            <w:vAlign w:val="center"/>
          </w:tcPr>
          <w:p w14:paraId="00000144" w14:textId="77777777" w:rsidR="00BC7511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827" w:type="dxa"/>
            <w:vAlign w:val="center"/>
          </w:tcPr>
          <w:p w14:paraId="00000146" w14:textId="77777777" w:rsidR="00BC7511" w:rsidRDefault="0000000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</w:tbl>
    <w:p w14:paraId="00000147" w14:textId="77777777" w:rsidR="00BC7511" w:rsidRDefault="00BC751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sectPr w:rsidR="00BC7511">
      <w:footerReference w:type="default" r:id="rId9"/>
      <w:headerReference w:type="first" r:id="rId10"/>
      <w:pgSz w:w="11905" w:h="16837"/>
      <w:pgMar w:top="1276" w:right="1134" w:bottom="1134" w:left="1134" w:header="454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EB8CC" w14:textId="77777777" w:rsidR="00DE4462" w:rsidRDefault="00DE4462">
      <w:r>
        <w:separator/>
      </w:r>
    </w:p>
  </w:endnote>
  <w:endnote w:type="continuationSeparator" w:id="0">
    <w:p w14:paraId="49FBC69F" w14:textId="77777777" w:rsidR="00DE4462" w:rsidRDefault="00DE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49" w14:textId="23C1582C" w:rsidR="00BC751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E2009">
      <w:rPr>
        <w:noProof/>
        <w:color w:val="000000"/>
      </w:rPr>
      <w:t>2</w:t>
    </w:r>
    <w:r>
      <w:rPr>
        <w:color w:val="000000"/>
      </w:rPr>
      <w:fldChar w:fldCharType="end"/>
    </w:r>
  </w:p>
  <w:p w14:paraId="0000014A" w14:textId="77777777" w:rsidR="00BC7511" w:rsidRDefault="00BC75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13986" w14:textId="77777777" w:rsidR="00DE4462" w:rsidRDefault="00DE4462">
      <w:r>
        <w:separator/>
      </w:r>
    </w:p>
  </w:footnote>
  <w:footnote w:type="continuationSeparator" w:id="0">
    <w:p w14:paraId="14A07350" w14:textId="77777777" w:rsidR="00DE4462" w:rsidRDefault="00DE4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48" w14:textId="77777777" w:rsidR="00BC7511" w:rsidRDefault="00000000">
    <w:pPr>
      <w:keepNext/>
      <w:pBdr>
        <w:top w:val="nil"/>
        <w:left w:val="nil"/>
        <w:bottom w:val="nil"/>
        <w:right w:val="nil"/>
        <w:between w:val="nil"/>
      </w:pBdr>
      <w:spacing w:before="240" w:after="120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  <w:u w:val="single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3756E"/>
    <w:multiLevelType w:val="multilevel"/>
    <w:tmpl w:val="442228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66F51"/>
    <w:multiLevelType w:val="multilevel"/>
    <w:tmpl w:val="856012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4A2B2C"/>
    <w:multiLevelType w:val="multilevel"/>
    <w:tmpl w:val="EEC2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32009">
    <w:abstractNumId w:val="0"/>
  </w:num>
  <w:num w:numId="2" w16cid:durableId="1039665167">
    <w:abstractNumId w:val="2"/>
  </w:num>
  <w:num w:numId="3" w16cid:durableId="111704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511"/>
    <w:rsid w:val="008E2009"/>
    <w:rsid w:val="00B05783"/>
    <w:rsid w:val="00BC7511"/>
    <w:rsid w:val="00C34B62"/>
    <w:rsid w:val="00DE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57A3"/>
  <w15:docId w15:val="{131BE884-A36C-472A-8904-E021D82D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Znakinumeracji">
    <w:name w:val="Znaki numeracji"/>
    <w:rsid w:val="00CE7EF1"/>
  </w:style>
  <w:style w:type="character" w:styleId="Numerstrony">
    <w:name w:val="page number"/>
    <w:semiHidden/>
    <w:rsid w:val="00CE7EF1"/>
    <w:rPr>
      <w:sz w:val="14"/>
      <w:szCs w:val="14"/>
    </w:rPr>
  </w:style>
  <w:style w:type="paragraph" w:styleId="Tekstpodstawowy">
    <w:name w:val="Body Text"/>
    <w:link w:val="TekstpodstawowyZnak"/>
    <w:semiHidden/>
    <w:rsid w:val="00CE7EF1"/>
    <w:pPr>
      <w:spacing w:after="120"/>
    </w:pPr>
  </w:style>
  <w:style w:type="paragraph" w:customStyle="1" w:styleId="Podpis1">
    <w:name w:val="Podpis1"/>
    <w:rsid w:val="00CE7EF1"/>
    <w:pPr>
      <w:suppressLineNumbers/>
      <w:spacing w:before="120" w:after="120"/>
    </w:pPr>
    <w:rPr>
      <w:i/>
      <w:iCs/>
    </w:rPr>
  </w:style>
  <w:style w:type="paragraph" w:styleId="Nagwek">
    <w:name w:val="header"/>
    <w:next w:val="Tekstpodstawowy"/>
    <w:link w:val="NagwekZnak"/>
    <w:semiHidden/>
    <w:rsid w:val="00CE7EF1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a">
    <w:name w:val="List"/>
    <w:basedOn w:val="Tekstpodstawowy"/>
    <w:semiHidden/>
    <w:rsid w:val="00CE7EF1"/>
  </w:style>
  <w:style w:type="paragraph" w:styleId="Stopka">
    <w:name w:val="footer"/>
    <w:semiHidden/>
    <w:rsid w:val="00CE7EF1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rsid w:val="00CE7EF1"/>
    <w:pPr>
      <w:suppressLineNumbers/>
    </w:pPr>
  </w:style>
  <w:style w:type="paragraph" w:customStyle="1" w:styleId="Nagwektabeli">
    <w:name w:val="Nagłówek tabeli"/>
    <w:basedOn w:val="Zawartotabeli"/>
    <w:rsid w:val="00CE7EF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E7EF1"/>
  </w:style>
  <w:style w:type="paragraph" w:customStyle="1" w:styleId="Indeks">
    <w:name w:val="Indeks"/>
    <w:rsid w:val="00CE7EF1"/>
    <w:pPr>
      <w:suppressLineNumbers/>
    </w:pPr>
  </w:style>
  <w:style w:type="character" w:styleId="Odwoaniedokomentarza">
    <w:name w:val="annotation reference"/>
    <w:semiHidden/>
    <w:rsid w:val="00CE7EF1"/>
    <w:rPr>
      <w:sz w:val="16"/>
      <w:szCs w:val="16"/>
    </w:rPr>
  </w:style>
  <w:style w:type="paragraph" w:styleId="Tekstkomentarza">
    <w:name w:val="annotation text"/>
    <w:link w:val="TekstkomentarzaZnak"/>
    <w:semiHidden/>
    <w:rsid w:val="00CE7EF1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E7EF1"/>
    <w:rPr>
      <w:b/>
      <w:bCs/>
    </w:rPr>
  </w:style>
  <w:style w:type="paragraph" w:customStyle="1" w:styleId="Tekstdymka1">
    <w:name w:val="Tekst dymka1"/>
    <w:rsid w:val="00CE7EF1"/>
    <w:rPr>
      <w:rFonts w:ascii="Tahoma" w:hAnsi="Tahoma" w:cs="Tahoma"/>
      <w:sz w:val="16"/>
      <w:szCs w:val="16"/>
    </w:rPr>
  </w:style>
  <w:style w:type="paragraph" w:styleId="Tekstprzypisudolnego">
    <w:name w:val="footnote text"/>
    <w:semiHidden/>
    <w:rsid w:val="00CE7EF1"/>
    <w:rPr>
      <w:sz w:val="20"/>
      <w:szCs w:val="20"/>
    </w:rPr>
  </w:style>
  <w:style w:type="character" w:styleId="Odwoanieprzypisudolnego">
    <w:name w:val="footnote reference"/>
    <w:semiHidden/>
    <w:rsid w:val="00CE7EF1"/>
    <w:rPr>
      <w:vertAlign w:val="superscript"/>
    </w:rPr>
  </w:style>
  <w:style w:type="character" w:customStyle="1" w:styleId="StopkaZnak">
    <w:name w:val="Stopka Znak"/>
    <w:rsid w:val="00CE7EF1"/>
    <w:rPr>
      <w:sz w:val="24"/>
      <w:szCs w:val="24"/>
    </w:rPr>
  </w:style>
  <w:style w:type="paragraph" w:styleId="Tekstdymka">
    <w:name w:val="Balloon Text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semiHidden/>
    <w:rsid w:val="00902409"/>
    <w:rPr>
      <w:sz w:val="24"/>
      <w:szCs w:val="24"/>
    </w:rPr>
  </w:style>
  <w:style w:type="paragraph" w:customStyle="1" w:styleId="Standard">
    <w:name w:val="Standard"/>
    <w:rsid w:val="00A73743"/>
    <w:pPr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tandarduser">
    <w:name w:val="Standard (user)"/>
    <w:rsid w:val="007E014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eastAsia="zh-CN"/>
    </w:rPr>
  </w:style>
  <w:style w:type="paragraph" w:styleId="NormalnyWeb">
    <w:name w:val="Normal (Web)"/>
    <w:uiPriority w:val="99"/>
    <w:unhideWhenUsed/>
    <w:rsid w:val="009778D7"/>
    <w:pPr>
      <w:widowControl/>
      <w:spacing w:before="100" w:beforeAutospacing="1" w:after="100" w:afterAutospacing="1"/>
    </w:pPr>
  </w:style>
  <w:style w:type="paragraph" w:styleId="Akapitzlist">
    <w:name w:val="List Paragraph"/>
    <w:uiPriority w:val="34"/>
    <w:qFormat/>
    <w:rsid w:val="009778D7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G5k0pkt7+pukQV6SPkxvBGwb7A==">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30DE007-018B-49E6-B56B-42825540B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809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Majca-Lipa</dc:creator>
  <cp:lastModifiedBy>Mirosław Michalik</cp:lastModifiedBy>
  <cp:revision>2</cp:revision>
  <dcterms:created xsi:type="dcterms:W3CDTF">2024-10-04T16:28:00Z</dcterms:created>
  <dcterms:modified xsi:type="dcterms:W3CDTF">2025-10-06T05:55:00Z</dcterms:modified>
</cp:coreProperties>
</file>